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05" w:rsidRPr="004A240B" w:rsidRDefault="00A77805" w:rsidP="004530DD">
      <w:pPr>
        <w:pStyle w:val="2"/>
      </w:pPr>
    </w:p>
    <w:p w:rsidR="00A77805" w:rsidRPr="00C92BA3" w:rsidRDefault="00A77805" w:rsidP="004530DD">
      <w:pPr>
        <w:pStyle w:val="2"/>
        <w:rPr>
          <w:kern w:val="32"/>
        </w:rPr>
      </w:pPr>
      <w:r w:rsidRPr="004A240B">
        <w:rPr>
          <w:kern w:val="32"/>
        </w:rPr>
        <w:t>АДМИНИСТРАЦИЯ БЕРЕЗОВСКОГО РАЙОНА</w:t>
      </w:r>
    </w:p>
    <w:p w:rsidR="00A77805" w:rsidRDefault="00A77805" w:rsidP="004530DD">
      <w:pPr>
        <w:pStyle w:val="2"/>
        <w:rPr>
          <w:kern w:val="32"/>
        </w:rPr>
      </w:pPr>
      <w:r w:rsidRPr="004A240B">
        <w:rPr>
          <w:kern w:val="32"/>
        </w:rPr>
        <w:t>ХАНТЫ-МАНСИЙСКОГО АВТОНОМНОГО ОКРУГА – ЮГРЫ</w:t>
      </w:r>
    </w:p>
    <w:p w:rsidR="008B2A89" w:rsidRPr="00C92BA3" w:rsidRDefault="008B2A89" w:rsidP="004530DD">
      <w:pPr>
        <w:pStyle w:val="2"/>
        <w:rPr>
          <w:kern w:val="32"/>
        </w:rPr>
      </w:pPr>
    </w:p>
    <w:p w:rsidR="00A77805" w:rsidRPr="004A240B" w:rsidRDefault="00A77805" w:rsidP="004530DD">
      <w:pPr>
        <w:pStyle w:val="2"/>
        <w:rPr>
          <w:kern w:val="32"/>
        </w:rPr>
      </w:pPr>
      <w:r w:rsidRPr="004A240B">
        <w:rPr>
          <w:kern w:val="32"/>
        </w:rPr>
        <w:t xml:space="preserve">ПОСТАНОВЛЕНИЕ </w:t>
      </w:r>
    </w:p>
    <w:p w:rsidR="00DF2B95" w:rsidRPr="004A240B" w:rsidRDefault="00DF2B95" w:rsidP="004A240B"/>
    <w:p w:rsidR="00FD6A46" w:rsidRPr="004A240B" w:rsidRDefault="00BE5796" w:rsidP="00C92BA3">
      <w:pPr>
        <w:tabs>
          <w:tab w:val="center" w:pos="9072"/>
        </w:tabs>
        <w:ind w:firstLine="0"/>
      </w:pPr>
      <w:r w:rsidRPr="004A240B">
        <w:t>от 30.12.2011</w:t>
      </w:r>
      <w:r w:rsidR="00C92BA3">
        <w:tab/>
      </w:r>
      <w:r w:rsidRPr="004A240B">
        <w:t>№1977</w:t>
      </w:r>
    </w:p>
    <w:p w:rsidR="00AA528E" w:rsidRPr="004A240B" w:rsidRDefault="008E35EA" w:rsidP="004530DD">
      <w:pPr>
        <w:ind w:firstLine="0"/>
      </w:pPr>
      <w:r w:rsidRPr="004A240B">
        <w:t>пгт.</w:t>
      </w:r>
      <w:r w:rsidR="00A77805" w:rsidRPr="004A240B">
        <w:t>Березово</w:t>
      </w:r>
    </w:p>
    <w:p w:rsidR="004A240B" w:rsidRPr="004A240B" w:rsidRDefault="0067732D" w:rsidP="004530DD">
      <w:pPr>
        <w:pStyle w:val="Title"/>
      </w:pPr>
      <w:r w:rsidRPr="004A240B">
        <w:t>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(очередной финансовый год и плановый период)</w:t>
      </w:r>
    </w:p>
    <w:p w:rsidR="004A240B" w:rsidRDefault="004A240B" w:rsidP="004A240B"/>
    <w:p w:rsidR="00754FE3" w:rsidRDefault="00754FE3" w:rsidP="004A240B">
      <w:r>
        <w:t>(с изменениями</w:t>
      </w:r>
      <w:r w:rsidR="00293AA1">
        <w:t>,</w:t>
      </w:r>
      <w:r>
        <w:t xml:space="preserve"> внесенными </w:t>
      </w:r>
      <w:r w:rsidR="009B220F">
        <w:t xml:space="preserve">постановлением Администрации </w:t>
      </w:r>
      <w:hyperlink r:id="rId8" w:tgtFrame="ChangingDocument" w:tooltip="О внесении изменений в приложение к постановлению администрации Березовского района от 30 декабря 2011 года №1977 " w:history="1">
        <w:r w:rsidR="009B220F" w:rsidRPr="009B220F">
          <w:rPr>
            <w:rStyle w:val="a8"/>
          </w:rPr>
          <w:t>от 26.06.2013 № 881</w:t>
        </w:r>
      </w:hyperlink>
      <w:r w:rsidR="009B220F">
        <w:t>)</w:t>
      </w:r>
    </w:p>
    <w:p w:rsidR="005F40D4" w:rsidRDefault="005F40D4" w:rsidP="004A240B">
      <w:r>
        <w:t>(с изменениями</w:t>
      </w:r>
      <w:r w:rsidR="00293AA1">
        <w:t>,</w:t>
      </w:r>
      <w:r>
        <w:t xml:space="preserve"> внесенными постановлением Администрации </w:t>
      </w:r>
      <w:hyperlink r:id="rId9" w:tgtFrame="ChangingDocument" w:tooltip="О внесении изменений в постановление администрации Березовского района от 30 декабря 2011 года №1977 " w:history="1">
        <w:r w:rsidRPr="005F40D4">
          <w:rPr>
            <w:rStyle w:val="a8"/>
          </w:rPr>
          <w:t>от 30.10.2013 № 1604</w:t>
        </w:r>
      </w:hyperlink>
      <w:r>
        <w:t>)</w:t>
      </w:r>
    </w:p>
    <w:p w:rsidR="00754FE3" w:rsidRDefault="00293AA1" w:rsidP="004A240B">
      <w:r>
        <w:t xml:space="preserve">(с изменениями, внесенными постановлением Администрации </w:t>
      </w:r>
      <w:hyperlink r:id="rId10" w:history="1">
        <w:r w:rsidRPr="001861AF">
          <w:rPr>
            <w:rStyle w:val="a8"/>
          </w:rPr>
          <w:t>от 07.12.2018 № 1116</w:t>
        </w:r>
      </w:hyperlink>
      <w:r>
        <w:t>)</w:t>
      </w:r>
    </w:p>
    <w:p w:rsidR="00293AA1" w:rsidRDefault="00293AA1" w:rsidP="004A240B"/>
    <w:p w:rsidR="008B2A89" w:rsidRDefault="008B2A89" w:rsidP="008B2A89">
      <w:pPr>
        <w:rPr>
          <w:rFonts w:cs="Arial"/>
        </w:rPr>
      </w:pPr>
      <w:r w:rsidRPr="00CC0047">
        <w:rPr>
          <w:rFonts w:cs="Arial"/>
        </w:rPr>
        <w:t xml:space="preserve">(преамбула изложена в редакции постановления Администрации </w:t>
      </w:r>
      <w:hyperlink r:id="rId11" w:history="1">
        <w:r w:rsidRPr="00CC0047">
          <w:rPr>
            <w:rStyle w:val="a8"/>
            <w:rFonts w:cs="Arial"/>
          </w:rPr>
          <w:t>от 07.12.2018 № 1116</w:t>
        </w:r>
      </w:hyperlink>
      <w:r w:rsidRPr="00CC0047">
        <w:rPr>
          <w:rFonts w:cs="Arial"/>
        </w:rPr>
        <w:t>)</w:t>
      </w:r>
    </w:p>
    <w:p w:rsidR="008B2A89" w:rsidRPr="004A240B" w:rsidRDefault="008B2A89" w:rsidP="004A240B"/>
    <w:p w:rsidR="00293AA1" w:rsidRDefault="00293AA1" w:rsidP="004A240B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Во исполнение статьи 10 закона Ханты-Мансийского автономного округа -Югры от 10 ноября 2008 года </w:t>
      </w:r>
      <w:hyperlink r:id="rId12" w:tooltip="ЗАКОН от 10.11.2008 № 132-оз Дума Ханты-Мансийского автономного округа-Югры&#10;&#10;О МЕЖБЮДЖЕТНЫХ ОТНОШЕНИЯХ В ХАНТЫ-МАНСИЙСКОМ  АВТОНОМНОМ ОКРУГЕ   ЮГРЕ" w:history="1">
        <w:r w:rsidRPr="00C95960">
          <w:rPr>
            <w:rStyle w:val="a8"/>
            <w:rFonts w:ascii="Arial CYR" w:hAnsi="Arial CYR" w:cs="Arial CYR"/>
          </w:rPr>
          <w:t>№ 132-оз</w:t>
        </w:r>
      </w:hyperlink>
      <w:r>
        <w:rPr>
          <w:rFonts w:ascii="Arial CYR" w:hAnsi="Arial CYR" w:cs="Arial CYR"/>
        </w:rPr>
        <w:t xml:space="preserve"> </w:t>
      </w:r>
      <w:r>
        <w:rPr>
          <w:rFonts w:cs="Arial"/>
        </w:rPr>
        <w:t>«</w:t>
      </w:r>
      <w:r>
        <w:rPr>
          <w:rFonts w:ascii="Arial CYR" w:hAnsi="Arial CYR" w:cs="Arial CYR"/>
        </w:rPr>
        <w:t>О межбюджетных отношениях в Ханты-Мансийском автономном округе-Югре</w:t>
      </w:r>
      <w:r w:rsidRPr="00293AA1">
        <w:rPr>
          <w:rFonts w:cs="Arial"/>
        </w:rPr>
        <w:t xml:space="preserve">», </w:t>
      </w:r>
      <w:r>
        <w:rPr>
          <w:rFonts w:ascii="Arial CYR" w:hAnsi="Arial CYR" w:cs="Arial CYR"/>
        </w:rPr>
        <w:t xml:space="preserve">статьи 6 Положения </w:t>
      </w:r>
      <w:r w:rsidRPr="00293AA1">
        <w:rPr>
          <w:rFonts w:cs="Arial"/>
        </w:rPr>
        <w:t>«</w:t>
      </w:r>
      <w:r>
        <w:rPr>
          <w:rFonts w:ascii="Arial CYR" w:hAnsi="Arial CYR" w:cs="Arial CYR"/>
        </w:rPr>
        <w:t>О межбюджетных отношениях в Березовском районе</w:t>
      </w:r>
      <w:r w:rsidRPr="00293AA1">
        <w:rPr>
          <w:rFonts w:cs="Arial"/>
        </w:rPr>
        <w:t xml:space="preserve">», </w:t>
      </w:r>
      <w:r>
        <w:rPr>
          <w:rFonts w:ascii="Arial CYR" w:hAnsi="Arial CYR" w:cs="Arial CYR"/>
        </w:rPr>
        <w:t xml:space="preserve">утвержденного решением Думы Березовского района </w:t>
      </w:r>
      <w:hyperlink r:id="rId13" w:tooltip="решение от 19.03.2015 0:00:00 №568 Дума Березовского района&#10;&#10;Об утверждении Положения о межбюджетных отношениях в Березовском районе" w:history="1">
        <w:r w:rsidRPr="00C95960">
          <w:rPr>
            <w:rStyle w:val="a8"/>
            <w:rFonts w:ascii="Arial CYR" w:hAnsi="Arial CYR" w:cs="Arial CYR"/>
          </w:rPr>
          <w:t>от 19 марта 2015 года № 568</w:t>
        </w:r>
      </w:hyperlink>
      <w:r>
        <w:rPr>
          <w:rFonts w:ascii="Arial CYR" w:hAnsi="Arial CYR" w:cs="Arial CYR"/>
        </w:rPr>
        <w:t>:</w:t>
      </w:r>
    </w:p>
    <w:p w:rsidR="0067732D" w:rsidRPr="004A240B" w:rsidRDefault="0067732D" w:rsidP="004A240B">
      <w:r w:rsidRPr="004A240B">
        <w:t xml:space="preserve">1. Утвердить Порядок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(очередной финансовый год и плановый период) (далее - Порядок, </w:t>
      </w:r>
      <w:hyperlink r:id="rId14" w:anchor="приложение" w:tgtFrame="Logical" w:tooltip="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" w:history="1">
        <w:r w:rsidRPr="0031345C">
          <w:rPr>
            <w:rStyle w:val="a8"/>
          </w:rPr>
          <w:t>прилагается</w:t>
        </w:r>
      </w:hyperlink>
      <w:r w:rsidRPr="004A240B">
        <w:t>).</w:t>
      </w:r>
    </w:p>
    <w:p w:rsidR="0067732D" w:rsidRPr="004A240B" w:rsidRDefault="0067732D" w:rsidP="004A240B">
      <w:r w:rsidRPr="004A240B">
        <w:t>2. Определить Комитет по финансам администрации Березовского района исполнительным органом местного самоуправления, ответственным за подготовку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(очередной финансовый год и плановый период).</w:t>
      </w:r>
    </w:p>
    <w:p w:rsidR="0067732D" w:rsidRPr="004A240B" w:rsidRDefault="0067732D" w:rsidP="004A240B">
      <w:r w:rsidRPr="004A240B">
        <w:t xml:space="preserve">3. Органам местного самоуправления муниципальных образований Березовского района представлять в соответствии с Порядком необходимую информацию для подготовки заключения о соответствии требованиям бюджетного законодательства Российской Федерации внесенного в </w:t>
      </w:r>
      <w:r w:rsidRPr="004A240B">
        <w:lastRenderedPageBreak/>
        <w:t>представительный орган муниципального образования проекта бюджета муниципального образования на очередной финансовый год (очередной финансовый год и плановый период).</w:t>
      </w:r>
    </w:p>
    <w:p w:rsidR="0067732D" w:rsidRPr="004A240B" w:rsidRDefault="0067732D" w:rsidP="004A240B">
      <w:pPr>
        <w:ind w:left="567" w:firstLine="0"/>
      </w:pPr>
      <w:r w:rsidRPr="004A240B">
        <w:t>4. Опубликовать настоящее постановление в газете «Жизнь Югры».</w:t>
      </w:r>
    </w:p>
    <w:p w:rsidR="0067732D" w:rsidRPr="004A240B" w:rsidRDefault="0067732D" w:rsidP="004A240B">
      <w:r w:rsidRPr="004A240B">
        <w:t>5. Постановление вступает в силу после его официального опубликования.</w:t>
      </w:r>
    </w:p>
    <w:p w:rsidR="004A240B" w:rsidRPr="004A240B" w:rsidRDefault="0067732D" w:rsidP="004A240B">
      <w:r w:rsidRPr="004A240B">
        <w:t>6. Контроль за выполнением постановления возложить на заместителя главы администрации Березовского района по финансам и экономике, председателя Комитета по финансам Граф О.И.</w:t>
      </w:r>
    </w:p>
    <w:p w:rsidR="004A240B" w:rsidRDefault="004A240B" w:rsidP="004A240B"/>
    <w:p w:rsidR="008B2A89" w:rsidRDefault="008B2A89" w:rsidP="004A240B"/>
    <w:p w:rsidR="008B2A89" w:rsidRDefault="008B2A89" w:rsidP="004A240B"/>
    <w:p w:rsidR="008B2A89" w:rsidRPr="004A240B" w:rsidRDefault="008B2A89" w:rsidP="004A240B"/>
    <w:p w:rsidR="0067732D" w:rsidRDefault="0067732D" w:rsidP="00293AA1">
      <w:pPr>
        <w:tabs>
          <w:tab w:val="center" w:pos="9072"/>
        </w:tabs>
        <w:ind w:firstLine="0"/>
      </w:pPr>
      <w:r w:rsidRPr="004A240B">
        <w:t>И.о. главы администрации района</w:t>
      </w:r>
      <w:r w:rsidR="00293AA1">
        <w:tab/>
      </w:r>
      <w:r w:rsidRPr="004A240B">
        <w:t>А.В.Ахметшин</w:t>
      </w:r>
    </w:p>
    <w:p w:rsidR="004A240B" w:rsidRPr="004A240B" w:rsidRDefault="004A240B" w:rsidP="004A240B"/>
    <w:p w:rsidR="00BE5796" w:rsidRPr="004A240B" w:rsidRDefault="0067732D" w:rsidP="004A240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4A240B">
        <w:br w:type="page"/>
      </w:r>
    </w:p>
    <w:p w:rsidR="004A240B" w:rsidRPr="004A240B" w:rsidRDefault="0067732D" w:rsidP="004A240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4A240B">
        <w:rPr>
          <w:rFonts w:cs="Arial"/>
          <w:b/>
          <w:bCs/>
          <w:kern w:val="28"/>
          <w:sz w:val="32"/>
          <w:szCs w:val="32"/>
        </w:rPr>
        <w:t>Приложение</w:t>
      </w:r>
      <w:bookmarkEnd w:id="0"/>
    </w:p>
    <w:p w:rsidR="0067732D" w:rsidRPr="004A240B" w:rsidRDefault="0067732D" w:rsidP="004A240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4A240B">
        <w:rPr>
          <w:rFonts w:cs="Arial"/>
          <w:b/>
          <w:bCs/>
          <w:kern w:val="28"/>
          <w:sz w:val="32"/>
          <w:szCs w:val="32"/>
        </w:rPr>
        <w:t xml:space="preserve"> к постановлению</w:t>
      </w:r>
    </w:p>
    <w:p w:rsidR="0067732D" w:rsidRPr="004A240B" w:rsidRDefault="0067732D" w:rsidP="004A240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4A240B">
        <w:rPr>
          <w:rFonts w:cs="Arial"/>
          <w:b/>
          <w:bCs/>
          <w:kern w:val="28"/>
          <w:sz w:val="32"/>
          <w:szCs w:val="32"/>
        </w:rPr>
        <w:t>администрации Березовского района</w:t>
      </w:r>
    </w:p>
    <w:p w:rsidR="004A240B" w:rsidRPr="004A240B" w:rsidRDefault="00BE5796" w:rsidP="004A240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4A240B">
        <w:rPr>
          <w:rFonts w:cs="Arial"/>
          <w:b/>
          <w:bCs/>
          <w:kern w:val="28"/>
          <w:sz w:val="32"/>
          <w:szCs w:val="32"/>
        </w:rPr>
        <w:t>от</w:t>
      </w:r>
      <w:r w:rsidR="00A71921" w:rsidRPr="004A240B">
        <w:rPr>
          <w:rFonts w:cs="Arial"/>
          <w:b/>
          <w:bCs/>
          <w:kern w:val="28"/>
          <w:sz w:val="32"/>
          <w:szCs w:val="32"/>
        </w:rPr>
        <w:t xml:space="preserve"> </w:t>
      </w:r>
      <w:r w:rsidRPr="004A240B">
        <w:rPr>
          <w:rFonts w:cs="Arial"/>
          <w:b/>
          <w:bCs/>
          <w:kern w:val="28"/>
          <w:sz w:val="32"/>
          <w:szCs w:val="32"/>
        </w:rPr>
        <w:t>30.12.2011</w:t>
      </w:r>
      <w:r w:rsidR="00A71921" w:rsidRPr="004A240B">
        <w:rPr>
          <w:rFonts w:cs="Arial"/>
          <w:b/>
          <w:bCs/>
          <w:kern w:val="28"/>
          <w:sz w:val="32"/>
          <w:szCs w:val="32"/>
        </w:rPr>
        <w:t xml:space="preserve"> </w:t>
      </w:r>
      <w:r w:rsidRPr="004A240B">
        <w:rPr>
          <w:rFonts w:cs="Arial"/>
          <w:b/>
          <w:bCs/>
          <w:kern w:val="28"/>
          <w:sz w:val="32"/>
          <w:szCs w:val="32"/>
        </w:rPr>
        <w:t>№1977</w:t>
      </w:r>
    </w:p>
    <w:p w:rsidR="004A240B" w:rsidRPr="004A240B" w:rsidRDefault="004A240B" w:rsidP="004A240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4A240B" w:rsidRPr="004A240B" w:rsidRDefault="004A240B" w:rsidP="004A240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7732D" w:rsidRPr="004A240B" w:rsidRDefault="0067732D" w:rsidP="004A240B">
      <w:pPr>
        <w:pStyle w:val="ConsPlusTitle"/>
        <w:jc w:val="center"/>
        <w:rPr>
          <w:rFonts w:ascii="Arial" w:hAnsi="Arial" w:cs="Arial"/>
          <w:iCs/>
          <w:sz w:val="30"/>
        </w:rPr>
      </w:pPr>
      <w:r w:rsidRPr="004A240B">
        <w:rPr>
          <w:rFonts w:ascii="Arial" w:hAnsi="Arial" w:cs="Arial"/>
          <w:iCs/>
          <w:sz w:val="30"/>
        </w:rPr>
        <w:t>ПОРЯДОК</w:t>
      </w:r>
    </w:p>
    <w:p w:rsidR="004A240B" w:rsidRPr="004A240B" w:rsidRDefault="0067732D" w:rsidP="004A240B">
      <w:pPr>
        <w:pStyle w:val="ConsPlusTitle"/>
        <w:jc w:val="center"/>
        <w:rPr>
          <w:rFonts w:ascii="Arial" w:hAnsi="Arial" w:cs="Arial"/>
          <w:iCs/>
          <w:sz w:val="30"/>
        </w:rPr>
      </w:pPr>
      <w:r w:rsidRPr="004A240B">
        <w:rPr>
          <w:rFonts w:ascii="Arial" w:hAnsi="Arial" w:cs="Arial"/>
          <w:iCs/>
          <w:sz w:val="30"/>
        </w:rPr>
        <w:t>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</w:t>
      </w:r>
      <w:r w:rsidR="004A240B">
        <w:rPr>
          <w:rFonts w:ascii="Arial" w:hAnsi="Arial" w:cs="Arial"/>
          <w:iCs/>
          <w:sz w:val="30"/>
        </w:rPr>
        <w:t xml:space="preserve"> </w:t>
      </w:r>
      <w:r w:rsidRPr="004A240B">
        <w:rPr>
          <w:rFonts w:ascii="Arial" w:hAnsi="Arial" w:cs="Arial"/>
          <w:iCs/>
          <w:sz w:val="30"/>
        </w:rPr>
        <w:t>муниципального образования проекта бюджета муниципального образования на очередной финансовый год (очередной финансовый год и плановый период) (далее - порядок)</w:t>
      </w:r>
    </w:p>
    <w:p w:rsidR="004A240B" w:rsidRPr="004A240B" w:rsidRDefault="004A240B" w:rsidP="004A240B">
      <w:pPr>
        <w:ind w:left="567" w:firstLine="0"/>
      </w:pPr>
    </w:p>
    <w:p w:rsidR="00293AA1" w:rsidRDefault="009B220F" w:rsidP="008B2A89">
      <w:r w:rsidRPr="0046362B">
        <w:t>1.</w:t>
      </w:r>
      <w:r w:rsidR="00293AA1" w:rsidRPr="00293AA1">
        <w:t xml:space="preserve"> </w:t>
      </w:r>
      <w:r w:rsidR="00293AA1">
        <w:t>Муниципальные образования Березовского района,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бюджетов, а также в муниципальных образованиях, которые не имеют годовой отчетности об исполнении местного бюджета за один год и более из трех последних отчетных финансовых лет, начиная с очередного финансового года одновременно с внесением проекта решения о бюджете на очередной финансовый год (очередной финансовый год и плановый период) на рассмотрение представительного органа муниципального образования, представляют в Комитет по финансам администрации Березовского района документы и материалы,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(очередной финансовый год и плановый период), в соответствии с Перечнем документов и материалов (далее-Перечень) согласно приложению к настоящему Порядку.</w:t>
      </w:r>
    </w:p>
    <w:p w:rsidR="009B220F" w:rsidRDefault="009B220F" w:rsidP="008B2A89">
      <w:r>
        <w:t xml:space="preserve">(пункт 1 приложения изложен в редакции постановления Администрации </w:t>
      </w:r>
      <w:hyperlink r:id="rId15" w:tgtFrame="ChangingDocument" w:tooltip="О внесении изменений в приложение к постановлению администрации Березовского района от 30 декабря 2011 года №1977 " w:history="1">
        <w:r w:rsidRPr="009B220F">
          <w:rPr>
            <w:rStyle w:val="a8"/>
          </w:rPr>
          <w:t>от 26.06.2013 № 881</w:t>
        </w:r>
      </w:hyperlink>
      <w:r>
        <w:t>)</w:t>
      </w:r>
    </w:p>
    <w:p w:rsidR="00293AA1" w:rsidRPr="004A240B" w:rsidRDefault="00293AA1" w:rsidP="008B2A89">
      <w:r>
        <w:t>(пункт 1 приложения изложен в редакции постановле</w:t>
      </w:r>
      <w:r w:rsidR="001861AF">
        <w:t xml:space="preserve">ния Администрации от </w:t>
      </w:r>
      <w:hyperlink r:id="rId16" w:history="1">
        <w:r w:rsidR="001861AF" w:rsidRPr="0060665F">
          <w:rPr>
            <w:rStyle w:val="a8"/>
          </w:rPr>
          <w:t>07.12.2018</w:t>
        </w:r>
        <w:r w:rsidRPr="0060665F">
          <w:rPr>
            <w:rStyle w:val="a8"/>
          </w:rPr>
          <w:t xml:space="preserve"> № 1116</w:t>
        </w:r>
      </w:hyperlink>
      <w:r w:rsidR="001861AF">
        <w:t>)</w:t>
      </w:r>
    </w:p>
    <w:p w:rsidR="0067732D" w:rsidRPr="004A240B" w:rsidRDefault="0067732D" w:rsidP="008B2A89">
      <w:r w:rsidRPr="004A240B">
        <w:t>2. Указанные в Перечне документы и материалы представляются</w:t>
      </w:r>
      <w:r w:rsidR="00A71921" w:rsidRPr="004A240B">
        <w:t xml:space="preserve"> </w:t>
      </w:r>
      <w:r w:rsidRPr="004A240B">
        <w:t>в Комитет по финансам на бумажных и электронных носителях.</w:t>
      </w:r>
    </w:p>
    <w:p w:rsidR="0067732D" w:rsidRPr="004A240B" w:rsidRDefault="0067732D" w:rsidP="008B2A89">
      <w:r w:rsidRPr="004A240B">
        <w:t xml:space="preserve">3. Комитет по финансам в течение 20 рабочих дней со дня поступления от муниципальных образований района указанных в Перечне документов и материалов подготавливает заключение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</w:t>
      </w:r>
      <w:r w:rsidRPr="004A240B">
        <w:lastRenderedPageBreak/>
        <w:t>очередной финансовый год (очередной финансовый год и плановый период) (далее - Заключение).</w:t>
      </w:r>
    </w:p>
    <w:p w:rsidR="00293AA1" w:rsidRDefault="0067732D" w:rsidP="008B2A89">
      <w:pPr>
        <w:rPr>
          <w:rFonts w:cs="Arial"/>
        </w:rPr>
      </w:pPr>
      <w:r w:rsidRPr="004A240B">
        <w:t xml:space="preserve">4. </w:t>
      </w:r>
      <w:r w:rsidR="00293AA1">
        <w:t>Заключение подписывается заместителем главы Березовского района, председателем Комитета (в его отсутствие-заместителем председателя Комитета по финансам, исполняющим обязанности председателя Комитета по финансам, заведующим отделом) и направляется в муниципальное образование района</w:t>
      </w:r>
      <w:r w:rsidR="00293AA1" w:rsidRPr="00293AA1">
        <w:rPr>
          <w:rFonts w:cs="Arial"/>
        </w:rPr>
        <w:t>.</w:t>
      </w:r>
    </w:p>
    <w:p w:rsidR="00293AA1" w:rsidRDefault="00293AA1" w:rsidP="008B2A89">
      <w:pPr>
        <w:rPr>
          <w:rFonts w:cs="Arial"/>
        </w:rPr>
      </w:pPr>
      <w:r>
        <w:rPr>
          <w:rFonts w:cs="Arial"/>
        </w:rPr>
        <w:t>(пункт 4 приложения изложен в редак</w:t>
      </w:r>
      <w:r w:rsidR="0060665F">
        <w:rPr>
          <w:rFonts w:cs="Arial"/>
        </w:rPr>
        <w:t>ции постановления Администрации</w:t>
      </w:r>
      <w:r w:rsidR="001861AF">
        <w:rPr>
          <w:rFonts w:cs="Arial"/>
        </w:rPr>
        <w:t xml:space="preserve"> </w:t>
      </w:r>
      <w:hyperlink r:id="rId17" w:history="1">
        <w:r w:rsidR="00CC0047">
          <w:rPr>
            <w:rStyle w:val="a8"/>
            <w:rFonts w:cs="Arial"/>
          </w:rPr>
          <w:t>от 07.12.2018 № 1116</w:t>
        </w:r>
      </w:hyperlink>
      <w:r>
        <w:rPr>
          <w:rFonts w:cs="Arial"/>
        </w:rPr>
        <w:t>)</w:t>
      </w:r>
    </w:p>
    <w:p w:rsidR="00293AA1" w:rsidRDefault="00293AA1" w:rsidP="008B2A89">
      <w:pPr>
        <w:rPr>
          <w:rFonts w:cs="Arial"/>
        </w:rPr>
      </w:pPr>
      <w:r>
        <w:rPr>
          <w:rFonts w:cs="Arial"/>
        </w:rPr>
        <w:t>5.</w:t>
      </w:r>
      <w:r>
        <w:t xml:space="preserve"> В случае непредставления органами местного самоуправления материалов и документов для подготовки заключения Комитет по финансам администрации</w:t>
      </w:r>
      <w:bookmarkStart w:id="1" w:name="_GoBack"/>
      <w:bookmarkEnd w:id="1"/>
      <w:r>
        <w:t xml:space="preserve"> Березовского готовит предложения о приостановлении в текущем финансовом году предоставления межбюджетных трансфертов местному бюджету в установленном порядке</w:t>
      </w:r>
      <w:r w:rsidRPr="00293AA1">
        <w:rPr>
          <w:rFonts w:cs="Arial"/>
        </w:rPr>
        <w:t>.</w:t>
      </w:r>
    </w:p>
    <w:p w:rsidR="00293AA1" w:rsidRPr="00293AA1" w:rsidRDefault="001861AF" w:rsidP="008B2A89">
      <w:pPr>
        <w:rPr>
          <w:rFonts w:cs="Arial"/>
        </w:rPr>
      </w:pPr>
      <w:r>
        <w:rPr>
          <w:rFonts w:cs="Arial"/>
        </w:rPr>
        <w:t>(приложение</w:t>
      </w:r>
      <w:r w:rsidR="00293AA1">
        <w:rPr>
          <w:rFonts w:cs="Arial"/>
        </w:rPr>
        <w:t xml:space="preserve"> дополнен</w:t>
      </w:r>
      <w:r>
        <w:rPr>
          <w:rFonts w:cs="Arial"/>
        </w:rPr>
        <w:t>о</w:t>
      </w:r>
      <w:r w:rsidR="00293AA1">
        <w:rPr>
          <w:rFonts w:cs="Arial"/>
        </w:rPr>
        <w:t xml:space="preserve"> </w:t>
      </w:r>
      <w:r>
        <w:rPr>
          <w:rFonts w:cs="Arial"/>
        </w:rPr>
        <w:t xml:space="preserve">пунктом 5 постановлением Администрации </w:t>
      </w:r>
      <w:hyperlink r:id="rId18" w:history="1">
        <w:r w:rsidR="00CC0047">
          <w:rPr>
            <w:rStyle w:val="a8"/>
            <w:rFonts w:cs="Arial"/>
          </w:rPr>
          <w:t>от 07.12.2018 № 1116</w:t>
        </w:r>
      </w:hyperlink>
      <w:r w:rsidR="00293AA1">
        <w:rPr>
          <w:rFonts w:cs="Arial"/>
        </w:rPr>
        <w:t>)</w:t>
      </w:r>
    </w:p>
    <w:p w:rsidR="004A240B" w:rsidRPr="004A240B" w:rsidRDefault="004A240B" w:rsidP="004A240B"/>
    <w:p w:rsidR="004A240B" w:rsidRPr="008B2A89" w:rsidRDefault="0067732D" w:rsidP="008B2A89">
      <w:pPr>
        <w:pStyle w:val="1"/>
        <w:jc w:val="right"/>
        <w:rPr>
          <w:kern w:val="28"/>
        </w:rPr>
      </w:pPr>
      <w:r w:rsidRPr="004A240B">
        <w:br w:type="page"/>
      </w:r>
    </w:p>
    <w:p w:rsidR="008B2A89" w:rsidRPr="008B2A89" w:rsidRDefault="008B2A89" w:rsidP="008B2A89">
      <w:pPr>
        <w:jc w:val="right"/>
        <w:rPr>
          <w:b/>
          <w:bCs/>
          <w:sz w:val="32"/>
          <w:szCs w:val="32"/>
        </w:rPr>
      </w:pPr>
    </w:p>
    <w:p w:rsidR="008B2A89" w:rsidRPr="008B2A89" w:rsidRDefault="008B2A89" w:rsidP="008B2A89">
      <w:pPr>
        <w:jc w:val="right"/>
        <w:rPr>
          <w:b/>
          <w:bCs/>
          <w:sz w:val="32"/>
          <w:szCs w:val="32"/>
        </w:rPr>
      </w:pP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bCs/>
          <w:sz w:val="32"/>
          <w:szCs w:val="32"/>
        </w:rPr>
        <w:t>«</w:t>
      </w:r>
      <w:r w:rsidRPr="008B2A89">
        <w:rPr>
          <w:b/>
          <w:sz w:val="32"/>
          <w:szCs w:val="32"/>
        </w:rPr>
        <w:t>Приложение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к Порядку представления документов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и материалов, необходимых для подготовки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заключения о соответствии требованиям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бюджетного законодательства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Российской Федерации внесенного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в представительный орган муниципального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образования проекта бюджета муниципального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образования на очередной финансовый год</w:t>
      </w:r>
    </w:p>
    <w:p w:rsidR="001861AF" w:rsidRPr="008B2A89" w:rsidRDefault="001861AF" w:rsidP="008B2A89">
      <w:pPr>
        <w:jc w:val="right"/>
        <w:rPr>
          <w:b/>
          <w:sz w:val="32"/>
          <w:szCs w:val="32"/>
        </w:rPr>
      </w:pPr>
      <w:r w:rsidRPr="008B2A89">
        <w:rPr>
          <w:b/>
          <w:sz w:val="32"/>
          <w:szCs w:val="32"/>
        </w:rPr>
        <w:t>(очередной финансовый год и плановый период)</w:t>
      </w:r>
    </w:p>
    <w:p w:rsidR="001861AF" w:rsidRPr="008B2A89" w:rsidRDefault="001861AF" w:rsidP="008B2A8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7732D" w:rsidRPr="004A240B" w:rsidRDefault="0067732D" w:rsidP="004A240B">
      <w:pPr>
        <w:pStyle w:val="ConsPlusTitle"/>
        <w:jc w:val="center"/>
        <w:rPr>
          <w:rFonts w:ascii="Arial" w:hAnsi="Arial" w:cs="Arial"/>
          <w:iCs/>
          <w:sz w:val="30"/>
        </w:rPr>
      </w:pPr>
      <w:r w:rsidRPr="004A240B">
        <w:rPr>
          <w:rFonts w:ascii="Arial" w:hAnsi="Arial" w:cs="Arial"/>
          <w:iCs/>
          <w:sz w:val="30"/>
        </w:rPr>
        <w:t>ПЕРЕЧЕНЬ</w:t>
      </w:r>
    </w:p>
    <w:p w:rsidR="0067732D" w:rsidRPr="004A240B" w:rsidRDefault="0067732D" w:rsidP="004A240B">
      <w:pPr>
        <w:pStyle w:val="ConsPlusTitle"/>
        <w:jc w:val="center"/>
        <w:rPr>
          <w:rFonts w:ascii="Arial" w:hAnsi="Arial" w:cs="Arial"/>
          <w:iCs/>
          <w:sz w:val="30"/>
        </w:rPr>
      </w:pPr>
      <w:r w:rsidRPr="004A240B">
        <w:rPr>
          <w:rFonts w:ascii="Arial" w:hAnsi="Arial" w:cs="Arial"/>
          <w:iCs/>
          <w:sz w:val="30"/>
        </w:rPr>
        <w:t>ДОКУМЕНТОВ И МАТЕРИАЛОВ</w:t>
      </w:r>
    </w:p>
    <w:p w:rsidR="004A240B" w:rsidRPr="004A240B" w:rsidRDefault="004A240B" w:rsidP="004A240B"/>
    <w:p w:rsidR="001861AF" w:rsidRDefault="001861AF" w:rsidP="008B2A89">
      <w:r w:rsidRPr="001861AF">
        <w:rPr>
          <w:rFonts w:cs="Arial"/>
        </w:rPr>
        <w:t xml:space="preserve">1. </w:t>
      </w:r>
      <w:r>
        <w:t>Проект решения о бюджете муниципального образования на очередной финансовый год и плановый период с соответствующими приложениями.</w:t>
      </w:r>
    </w:p>
    <w:p w:rsidR="001861AF" w:rsidRDefault="001861AF" w:rsidP="008B2A89">
      <w:r w:rsidRPr="001861AF">
        <w:rPr>
          <w:rFonts w:cs="Arial"/>
        </w:rPr>
        <w:t xml:space="preserve">2. </w:t>
      </w:r>
      <w:r>
        <w:t>Основные направления бюджетной и налоговой политики муниципального образования на очередной финансовый год и плановый период.</w:t>
      </w:r>
    </w:p>
    <w:p w:rsidR="001861AF" w:rsidRDefault="001861AF" w:rsidP="008B2A89">
      <w:r w:rsidRPr="001861AF">
        <w:rPr>
          <w:rFonts w:cs="Arial"/>
        </w:rPr>
        <w:t xml:space="preserve">3. </w:t>
      </w:r>
      <w:r>
        <w:t>Предварительные итоги социально-экономического развития муниципального образования за истекший период текущего финансового года</w:t>
      </w:r>
    </w:p>
    <w:p w:rsidR="001861AF" w:rsidRDefault="001861AF" w:rsidP="008B2A89">
      <w:r w:rsidRPr="001861AF">
        <w:rPr>
          <w:rFonts w:cs="Arial"/>
        </w:rPr>
        <w:t xml:space="preserve">4. </w:t>
      </w:r>
      <w:r>
        <w:t>Ожидаемые итоги социально-экономического развития муниципального образования за текущий финансовый год.</w:t>
      </w:r>
    </w:p>
    <w:p w:rsidR="001861AF" w:rsidRDefault="001861AF" w:rsidP="008B2A89">
      <w:r w:rsidRPr="001861AF">
        <w:rPr>
          <w:rFonts w:cs="Arial"/>
        </w:rPr>
        <w:t xml:space="preserve">5. </w:t>
      </w:r>
      <w:r>
        <w:t>Прогноз социально-экономического развития муниципального образования.</w:t>
      </w:r>
    </w:p>
    <w:p w:rsidR="001861AF" w:rsidRDefault="001861AF" w:rsidP="008B2A89">
      <w:r w:rsidRPr="001861AF">
        <w:rPr>
          <w:rFonts w:cs="Arial"/>
        </w:rPr>
        <w:t xml:space="preserve">6. </w:t>
      </w:r>
      <w:r>
        <w:t>Пояснительная записка к проекту решения о бюджете муниципального образования на очередной финансовый год и плановый период.</w:t>
      </w:r>
    </w:p>
    <w:p w:rsidR="001861AF" w:rsidRDefault="001861AF" w:rsidP="008B2A89">
      <w:r w:rsidRPr="001861AF">
        <w:rPr>
          <w:rFonts w:cs="Arial"/>
        </w:rPr>
        <w:t xml:space="preserve">7. </w:t>
      </w:r>
      <w:r>
        <w:t>Сведения о верхнем пределе муниципального долга на 1 января года, следующего за очередным финансовым годом и каждым годом планового периода.</w:t>
      </w:r>
    </w:p>
    <w:p w:rsidR="001861AF" w:rsidRDefault="001861AF" w:rsidP="008B2A89">
      <w:r w:rsidRPr="001861AF">
        <w:rPr>
          <w:rFonts w:cs="Arial"/>
        </w:rPr>
        <w:t xml:space="preserve">8. </w:t>
      </w:r>
      <w:r>
        <w:t>Паспорта муниципальных программ, проекты изменений в указанные паспорта (в случае утверждения решением о бюджете распределения бюджетных ассигнований по муниципальным программам и непрограммным направлениям деятельности).</w:t>
      </w:r>
    </w:p>
    <w:p w:rsidR="001861AF" w:rsidRDefault="001861AF" w:rsidP="008B2A89">
      <w:r w:rsidRPr="001861AF">
        <w:rPr>
          <w:rFonts w:cs="Arial"/>
        </w:rPr>
        <w:t xml:space="preserve">9. </w:t>
      </w:r>
      <w:r>
        <w:t>Оценка ожидаемого исполнения бюджета муниципального образования на текущий финансовый год.</w:t>
      </w:r>
    </w:p>
    <w:p w:rsidR="001861AF" w:rsidRDefault="001861AF" w:rsidP="008B2A89">
      <w:r w:rsidRPr="001861AF">
        <w:rPr>
          <w:rFonts w:cs="Arial"/>
        </w:rPr>
        <w:t xml:space="preserve">10. </w:t>
      </w:r>
      <w:r>
        <w:t xml:space="preserve">Бюджетный прогноз (проект бюджетного прогноза, проект изменений бюджетного прогноза)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</w:t>
      </w:r>
      <w:hyperlink r:id="rId1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C95960">
          <w:rPr>
            <w:rStyle w:val="a8"/>
            <w:rFonts w:ascii="Arial CYR" w:hAnsi="Arial CYR" w:cs="Arial CYR"/>
          </w:rPr>
          <w:t>Бюджетного кодекса Российской Федерации</w:t>
        </w:r>
      </w:hyperlink>
      <w:r>
        <w:t>.</w:t>
      </w:r>
    </w:p>
    <w:p w:rsidR="001861AF" w:rsidRPr="001861AF" w:rsidRDefault="001861AF" w:rsidP="008B2A89">
      <w:pPr>
        <w:rPr>
          <w:rFonts w:cs="Arial"/>
        </w:rPr>
      </w:pPr>
      <w:r w:rsidRPr="001861AF">
        <w:rPr>
          <w:rFonts w:cs="Arial"/>
        </w:rPr>
        <w:t xml:space="preserve">11. </w:t>
      </w:r>
      <w:r>
        <w:t>Реестр источников доходов бюджета муниципального образования</w:t>
      </w:r>
      <w:r w:rsidRPr="001861AF">
        <w:rPr>
          <w:rFonts w:cs="Arial"/>
        </w:rPr>
        <w:t>.</w:t>
      </w:r>
    </w:p>
    <w:p w:rsidR="001861AF" w:rsidRDefault="001861AF" w:rsidP="008B2A89">
      <w:r>
        <w:t xml:space="preserve">(Приложение к Порядку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</w:t>
      </w:r>
      <w:r>
        <w:lastRenderedPageBreak/>
        <w:t>представительный орган муниципального образования проекта бюджета муниципального образования на очередной финансовый год (очередной финансовый год и плановый период) изло</w:t>
      </w:r>
      <w:r w:rsidR="00CC0047">
        <w:t>жено</w:t>
      </w:r>
      <w:r>
        <w:t xml:space="preserve"> в редакции постановления Администрации </w:t>
      </w:r>
      <w:hyperlink r:id="rId20" w:history="1">
        <w:r>
          <w:rPr>
            <w:rStyle w:val="a8"/>
          </w:rPr>
          <w:t>07.12.2018 № 1116</w:t>
        </w:r>
      </w:hyperlink>
      <w:r>
        <w:t>)</w:t>
      </w:r>
    </w:p>
    <w:sectPr w:rsidR="001861AF" w:rsidSect="00744E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65" w:rsidRDefault="00C30E65">
      <w:r>
        <w:separator/>
      </w:r>
    </w:p>
  </w:endnote>
  <w:endnote w:type="continuationSeparator" w:id="0">
    <w:p w:rsidR="00C30E65" w:rsidRDefault="00C3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F" w:rsidRDefault="0060665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F" w:rsidRDefault="0060665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F" w:rsidRDefault="006066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65" w:rsidRDefault="00C30E65">
      <w:r>
        <w:separator/>
      </w:r>
    </w:p>
  </w:footnote>
  <w:footnote w:type="continuationSeparator" w:id="0">
    <w:p w:rsidR="00C30E65" w:rsidRDefault="00C3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F" w:rsidRDefault="0060665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F" w:rsidRDefault="0060665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F" w:rsidRDefault="006066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4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9C"/>
    <w:rsid w:val="00006415"/>
    <w:rsid w:val="00023EF4"/>
    <w:rsid w:val="00045B13"/>
    <w:rsid w:val="00055A5A"/>
    <w:rsid w:val="00085465"/>
    <w:rsid w:val="00085E4B"/>
    <w:rsid w:val="00085F3E"/>
    <w:rsid w:val="0009687E"/>
    <w:rsid w:val="000C3A9D"/>
    <w:rsid w:val="000E47F6"/>
    <w:rsid w:val="000E5CDA"/>
    <w:rsid w:val="001226D5"/>
    <w:rsid w:val="001242EC"/>
    <w:rsid w:val="00131E84"/>
    <w:rsid w:val="001565CF"/>
    <w:rsid w:val="001764B8"/>
    <w:rsid w:val="0018608A"/>
    <w:rsid w:val="001861AF"/>
    <w:rsid w:val="001A0BB3"/>
    <w:rsid w:val="001A14BA"/>
    <w:rsid w:val="001B1FD1"/>
    <w:rsid w:val="001C2469"/>
    <w:rsid w:val="001D2F47"/>
    <w:rsid w:val="001E6BFC"/>
    <w:rsid w:val="001F308E"/>
    <w:rsid w:val="001F327F"/>
    <w:rsid w:val="00245FF1"/>
    <w:rsid w:val="00253996"/>
    <w:rsid w:val="00264BE9"/>
    <w:rsid w:val="002712DA"/>
    <w:rsid w:val="00287D67"/>
    <w:rsid w:val="0029375B"/>
    <w:rsid w:val="00293AA1"/>
    <w:rsid w:val="002B06AC"/>
    <w:rsid w:val="002B486C"/>
    <w:rsid w:val="002B71A8"/>
    <w:rsid w:val="002C0559"/>
    <w:rsid w:val="002C7001"/>
    <w:rsid w:val="00302B60"/>
    <w:rsid w:val="0031345C"/>
    <w:rsid w:val="00327CF4"/>
    <w:rsid w:val="00330DD0"/>
    <w:rsid w:val="003401E3"/>
    <w:rsid w:val="00366B22"/>
    <w:rsid w:val="00373E4C"/>
    <w:rsid w:val="00374E5F"/>
    <w:rsid w:val="00376389"/>
    <w:rsid w:val="003B5E18"/>
    <w:rsid w:val="003C27B1"/>
    <w:rsid w:val="003E690B"/>
    <w:rsid w:val="003E7576"/>
    <w:rsid w:val="003F168D"/>
    <w:rsid w:val="003F3842"/>
    <w:rsid w:val="0040208F"/>
    <w:rsid w:val="004032FA"/>
    <w:rsid w:val="00425673"/>
    <w:rsid w:val="004327CB"/>
    <w:rsid w:val="00433F8D"/>
    <w:rsid w:val="00435E09"/>
    <w:rsid w:val="004530DD"/>
    <w:rsid w:val="004601CC"/>
    <w:rsid w:val="00461B1A"/>
    <w:rsid w:val="00472AED"/>
    <w:rsid w:val="004A154A"/>
    <w:rsid w:val="004A240B"/>
    <w:rsid w:val="004A297D"/>
    <w:rsid w:val="004E0EC6"/>
    <w:rsid w:val="004F2F9C"/>
    <w:rsid w:val="00534A4B"/>
    <w:rsid w:val="00534CC9"/>
    <w:rsid w:val="0055509E"/>
    <w:rsid w:val="00560908"/>
    <w:rsid w:val="00574554"/>
    <w:rsid w:val="005864E5"/>
    <w:rsid w:val="005966E0"/>
    <w:rsid w:val="005A5C7E"/>
    <w:rsid w:val="005B5B18"/>
    <w:rsid w:val="005C1FA6"/>
    <w:rsid w:val="005E2271"/>
    <w:rsid w:val="005F1BE2"/>
    <w:rsid w:val="005F40D4"/>
    <w:rsid w:val="0060665F"/>
    <w:rsid w:val="0060799A"/>
    <w:rsid w:val="00620E6A"/>
    <w:rsid w:val="00632D97"/>
    <w:rsid w:val="00633272"/>
    <w:rsid w:val="0067732D"/>
    <w:rsid w:val="006A61DB"/>
    <w:rsid w:val="006B632C"/>
    <w:rsid w:val="006D0763"/>
    <w:rsid w:val="006D5342"/>
    <w:rsid w:val="006F52AC"/>
    <w:rsid w:val="00716E1F"/>
    <w:rsid w:val="00723278"/>
    <w:rsid w:val="007267A7"/>
    <w:rsid w:val="00731BCC"/>
    <w:rsid w:val="007426DC"/>
    <w:rsid w:val="00744E7A"/>
    <w:rsid w:val="00754FE3"/>
    <w:rsid w:val="007610C0"/>
    <w:rsid w:val="0076344D"/>
    <w:rsid w:val="00771A07"/>
    <w:rsid w:val="00793869"/>
    <w:rsid w:val="007B63B3"/>
    <w:rsid w:val="007C57F8"/>
    <w:rsid w:val="007E767E"/>
    <w:rsid w:val="007F3FDE"/>
    <w:rsid w:val="00805EDF"/>
    <w:rsid w:val="00811A99"/>
    <w:rsid w:val="00812210"/>
    <w:rsid w:val="0081612F"/>
    <w:rsid w:val="008354A6"/>
    <w:rsid w:val="00845E24"/>
    <w:rsid w:val="008462AB"/>
    <w:rsid w:val="00846C58"/>
    <w:rsid w:val="008556F8"/>
    <w:rsid w:val="00891C33"/>
    <w:rsid w:val="008A638B"/>
    <w:rsid w:val="008B2A89"/>
    <w:rsid w:val="008B62E7"/>
    <w:rsid w:val="008C6A84"/>
    <w:rsid w:val="008C711C"/>
    <w:rsid w:val="008D172B"/>
    <w:rsid w:val="008E35EA"/>
    <w:rsid w:val="008F301C"/>
    <w:rsid w:val="00900C51"/>
    <w:rsid w:val="00906CFC"/>
    <w:rsid w:val="00927B5D"/>
    <w:rsid w:val="00973309"/>
    <w:rsid w:val="00974878"/>
    <w:rsid w:val="00984F45"/>
    <w:rsid w:val="00994BF9"/>
    <w:rsid w:val="009B220F"/>
    <w:rsid w:val="009B6932"/>
    <w:rsid w:val="009C354D"/>
    <w:rsid w:val="00A04F94"/>
    <w:rsid w:val="00A1015B"/>
    <w:rsid w:val="00A35496"/>
    <w:rsid w:val="00A546C9"/>
    <w:rsid w:val="00A5721C"/>
    <w:rsid w:val="00A70188"/>
    <w:rsid w:val="00A7048F"/>
    <w:rsid w:val="00A71921"/>
    <w:rsid w:val="00A77805"/>
    <w:rsid w:val="00A9070A"/>
    <w:rsid w:val="00AA528E"/>
    <w:rsid w:val="00AC579D"/>
    <w:rsid w:val="00AC77EA"/>
    <w:rsid w:val="00AD375C"/>
    <w:rsid w:val="00B149BB"/>
    <w:rsid w:val="00B164D1"/>
    <w:rsid w:val="00B1660C"/>
    <w:rsid w:val="00B34710"/>
    <w:rsid w:val="00B366B4"/>
    <w:rsid w:val="00B46818"/>
    <w:rsid w:val="00B83B44"/>
    <w:rsid w:val="00BA207A"/>
    <w:rsid w:val="00BB59A9"/>
    <w:rsid w:val="00BD4D94"/>
    <w:rsid w:val="00BD6A61"/>
    <w:rsid w:val="00BE5796"/>
    <w:rsid w:val="00BF5337"/>
    <w:rsid w:val="00BF73DF"/>
    <w:rsid w:val="00C0656F"/>
    <w:rsid w:val="00C23E9B"/>
    <w:rsid w:val="00C26AD1"/>
    <w:rsid w:val="00C30E65"/>
    <w:rsid w:val="00C35230"/>
    <w:rsid w:val="00C45CCD"/>
    <w:rsid w:val="00C675D5"/>
    <w:rsid w:val="00C7362D"/>
    <w:rsid w:val="00C83BCF"/>
    <w:rsid w:val="00C92BA3"/>
    <w:rsid w:val="00C95960"/>
    <w:rsid w:val="00CC0047"/>
    <w:rsid w:val="00CC6645"/>
    <w:rsid w:val="00D107E6"/>
    <w:rsid w:val="00D1770C"/>
    <w:rsid w:val="00D22D69"/>
    <w:rsid w:val="00D44AF3"/>
    <w:rsid w:val="00D44E75"/>
    <w:rsid w:val="00D86AB0"/>
    <w:rsid w:val="00DA05F7"/>
    <w:rsid w:val="00DA1128"/>
    <w:rsid w:val="00DC70C0"/>
    <w:rsid w:val="00DC79A2"/>
    <w:rsid w:val="00DF2B95"/>
    <w:rsid w:val="00DF47DF"/>
    <w:rsid w:val="00E0490E"/>
    <w:rsid w:val="00E16C7C"/>
    <w:rsid w:val="00E26E2D"/>
    <w:rsid w:val="00E513EE"/>
    <w:rsid w:val="00E6241C"/>
    <w:rsid w:val="00E72EF5"/>
    <w:rsid w:val="00E83137"/>
    <w:rsid w:val="00E84815"/>
    <w:rsid w:val="00EA112E"/>
    <w:rsid w:val="00EA5A0F"/>
    <w:rsid w:val="00EB1BD6"/>
    <w:rsid w:val="00EB765D"/>
    <w:rsid w:val="00EC0CF4"/>
    <w:rsid w:val="00EC0DEC"/>
    <w:rsid w:val="00EC6CE2"/>
    <w:rsid w:val="00ED0B6B"/>
    <w:rsid w:val="00EE791F"/>
    <w:rsid w:val="00EF4828"/>
    <w:rsid w:val="00F04424"/>
    <w:rsid w:val="00F16703"/>
    <w:rsid w:val="00F3210C"/>
    <w:rsid w:val="00F33DE6"/>
    <w:rsid w:val="00F3559C"/>
    <w:rsid w:val="00F9621E"/>
    <w:rsid w:val="00F9773F"/>
    <w:rsid w:val="00FA55CD"/>
    <w:rsid w:val="00FB1331"/>
    <w:rsid w:val="00FC653E"/>
    <w:rsid w:val="00FD0833"/>
    <w:rsid w:val="00FD6A46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B2A8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2A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B2A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2A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2A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B2A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2A89"/>
  </w:style>
  <w:style w:type="character" w:customStyle="1" w:styleId="10">
    <w:name w:val="Заголовок 1 Знак"/>
    <w:aliases w:val="!Части документа Знак"/>
    <w:link w:val="1"/>
    <w:rsid w:val="008556F8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8354A6"/>
    <w:rPr>
      <w:rFonts w:ascii="Arial" w:hAnsi="Arial" w:cs="Arial"/>
      <w:b/>
      <w:bCs/>
      <w:sz w:val="28"/>
      <w:szCs w:val="26"/>
    </w:rPr>
  </w:style>
  <w:style w:type="paragraph" w:styleId="a4">
    <w:name w:val="Body Text"/>
    <w:basedOn w:val="a"/>
    <w:rsid w:val="004F2F9C"/>
    <w:rPr>
      <w:sz w:val="28"/>
      <w:szCs w:val="20"/>
    </w:rPr>
  </w:style>
  <w:style w:type="paragraph" w:customStyle="1" w:styleId="a5">
    <w:name w:val="БланкАДМ"/>
    <w:basedOn w:val="a"/>
    <w:rsid w:val="004F2F9C"/>
    <w:pPr>
      <w:ind w:firstLine="720"/>
    </w:pPr>
    <w:rPr>
      <w:sz w:val="28"/>
      <w:szCs w:val="20"/>
    </w:rPr>
  </w:style>
  <w:style w:type="paragraph" w:styleId="31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</w:style>
  <w:style w:type="paragraph" w:customStyle="1" w:styleId="ConsPlusTitle">
    <w:name w:val="ConsPlusTitle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9C354D"/>
    <w:pPr>
      <w:ind w:left="720"/>
    </w:pPr>
  </w:style>
  <w:style w:type="paragraph" w:customStyle="1" w:styleId="ConsPlusNonformat">
    <w:name w:val="ConsPlusNonformat"/>
    <w:rsid w:val="009C35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793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semiHidden/>
    <w:rsid w:val="00793869"/>
    <w:pPr>
      <w:spacing w:before="100" w:beforeAutospacing="1" w:after="100" w:afterAutospacing="1"/>
    </w:pPr>
  </w:style>
  <w:style w:type="character" w:customStyle="1" w:styleId="FontStyle12">
    <w:name w:val="Font Style12"/>
    <w:rsid w:val="007938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93869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6">
    <w:name w:val="Font Style16"/>
    <w:rsid w:val="00793869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rsid w:val="008B2A89"/>
    <w:rPr>
      <w:color w:val="0000FF"/>
      <w:u w:val="none"/>
    </w:rPr>
  </w:style>
  <w:style w:type="paragraph" w:styleId="a9">
    <w:name w:val="List Paragraph"/>
    <w:basedOn w:val="a"/>
    <w:qFormat/>
    <w:rsid w:val="00E72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3"/>
    <w:rsid w:val="008556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556F8"/>
    <w:rPr>
      <w:sz w:val="16"/>
      <w:szCs w:val="16"/>
      <w:lang w:val="ru-RU" w:eastAsia="ru-RU" w:bidi="ar-SA"/>
    </w:rPr>
  </w:style>
  <w:style w:type="paragraph" w:customStyle="1" w:styleId="ConsPlusCell">
    <w:name w:val="ConsPlusCell"/>
    <w:rsid w:val="00855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55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8556F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8556F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556F8"/>
    <w:rPr>
      <w:rFonts w:ascii="Tahoma" w:hAnsi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link w:val="ad"/>
    <w:rsid w:val="008556F8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rsid w:val="008556F8"/>
    <w:rPr>
      <w:rFonts w:ascii="Calibri" w:hAnsi="Calibri"/>
      <w:sz w:val="22"/>
      <w:szCs w:val="22"/>
      <w:lang w:val="ru-RU" w:eastAsia="ru-RU" w:bidi="ar-SA"/>
    </w:rPr>
  </w:style>
  <w:style w:type="character" w:customStyle="1" w:styleId="af1">
    <w:name w:val="Текст сноски Знак"/>
    <w:link w:val="af2"/>
    <w:semiHidden/>
    <w:rsid w:val="008556F8"/>
    <w:rPr>
      <w:rFonts w:ascii="Calibri" w:eastAsia="Calibri" w:hAnsi="Calibri"/>
      <w:lang w:bidi="ar-SA"/>
    </w:rPr>
  </w:style>
  <w:style w:type="paragraph" w:styleId="af2">
    <w:name w:val="footnote text"/>
    <w:basedOn w:val="a"/>
    <w:link w:val="af1"/>
    <w:semiHidden/>
    <w:unhideWhenUsed/>
    <w:rsid w:val="008556F8"/>
    <w:rPr>
      <w:rFonts w:ascii="Calibri" w:eastAsia="Calibri" w:hAnsi="Calibri"/>
      <w:sz w:val="20"/>
    </w:rPr>
  </w:style>
  <w:style w:type="paragraph" w:styleId="af3">
    <w:name w:val="Body Text Indent"/>
    <w:basedOn w:val="a"/>
    <w:rsid w:val="0081612F"/>
    <w:pPr>
      <w:spacing w:after="120"/>
      <w:ind w:left="283"/>
    </w:pPr>
  </w:style>
  <w:style w:type="character" w:customStyle="1" w:styleId="12">
    <w:name w:val="Сильное выделение1"/>
    <w:rsid w:val="0081612F"/>
    <w:rPr>
      <w:rFonts w:cs="Times New Roman"/>
      <w:b/>
      <w:bCs/>
      <w:i/>
      <w:iCs/>
      <w:color w:val="4F81BD"/>
    </w:rPr>
  </w:style>
  <w:style w:type="paragraph" w:styleId="20">
    <w:name w:val="Body Text 2"/>
    <w:basedOn w:val="a"/>
    <w:rsid w:val="001C2469"/>
    <w:pPr>
      <w:spacing w:after="120" w:line="480" w:lineRule="auto"/>
    </w:pPr>
  </w:style>
  <w:style w:type="character" w:styleId="af4">
    <w:name w:val="footnote reference"/>
    <w:semiHidden/>
    <w:rsid w:val="008354A6"/>
    <w:rPr>
      <w:rFonts w:cs="Times New Roman"/>
      <w:vertAlign w:val="superscript"/>
    </w:rPr>
  </w:style>
  <w:style w:type="paragraph" w:styleId="af5">
    <w:name w:val="Date"/>
    <w:aliases w:val="Знак"/>
    <w:basedOn w:val="a"/>
    <w:link w:val="af6"/>
    <w:unhideWhenUsed/>
    <w:rsid w:val="00AA528E"/>
    <w:rPr>
      <w:rFonts w:ascii="Calibri" w:hAnsi="Calibri"/>
      <w:sz w:val="20"/>
    </w:rPr>
  </w:style>
  <w:style w:type="character" w:customStyle="1" w:styleId="af6">
    <w:name w:val="Дата Знак"/>
    <w:aliases w:val="Знак Знак"/>
    <w:link w:val="af5"/>
    <w:rsid w:val="00AA528E"/>
    <w:rPr>
      <w:rFonts w:ascii="Calibri" w:hAnsi="Calibri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4A240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B2A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8B2A89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4A240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2A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B2A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2A8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2A8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D0763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9">
    <w:name w:val="FollowedHyperlink"/>
    <w:rsid w:val="00A546C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B2A8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2A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B2A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2A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2A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B2A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2A89"/>
  </w:style>
  <w:style w:type="character" w:customStyle="1" w:styleId="10">
    <w:name w:val="Заголовок 1 Знак"/>
    <w:aliases w:val="!Части документа Знак"/>
    <w:link w:val="1"/>
    <w:rsid w:val="008556F8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8354A6"/>
    <w:rPr>
      <w:rFonts w:ascii="Arial" w:hAnsi="Arial" w:cs="Arial"/>
      <w:b/>
      <w:bCs/>
      <w:sz w:val="28"/>
      <w:szCs w:val="26"/>
    </w:rPr>
  </w:style>
  <w:style w:type="paragraph" w:styleId="a4">
    <w:name w:val="Body Text"/>
    <w:basedOn w:val="a"/>
    <w:rsid w:val="004F2F9C"/>
    <w:rPr>
      <w:sz w:val="28"/>
      <w:szCs w:val="20"/>
    </w:rPr>
  </w:style>
  <w:style w:type="paragraph" w:customStyle="1" w:styleId="a5">
    <w:name w:val="БланкАДМ"/>
    <w:basedOn w:val="a"/>
    <w:rsid w:val="004F2F9C"/>
    <w:pPr>
      <w:ind w:firstLine="720"/>
    </w:pPr>
    <w:rPr>
      <w:sz w:val="28"/>
      <w:szCs w:val="20"/>
    </w:rPr>
  </w:style>
  <w:style w:type="paragraph" w:styleId="31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</w:style>
  <w:style w:type="paragraph" w:customStyle="1" w:styleId="ConsPlusTitle">
    <w:name w:val="ConsPlusTitle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9C354D"/>
    <w:pPr>
      <w:ind w:left="720"/>
    </w:pPr>
  </w:style>
  <w:style w:type="paragraph" w:customStyle="1" w:styleId="ConsPlusNonformat">
    <w:name w:val="ConsPlusNonformat"/>
    <w:rsid w:val="009C35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793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semiHidden/>
    <w:rsid w:val="00793869"/>
    <w:pPr>
      <w:spacing w:before="100" w:beforeAutospacing="1" w:after="100" w:afterAutospacing="1"/>
    </w:pPr>
  </w:style>
  <w:style w:type="character" w:customStyle="1" w:styleId="FontStyle12">
    <w:name w:val="Font Style12"/>
    <w:rsid w:val="007938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93869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6">
    <w:name w:val="Font Style16"/>
    <w:rsid w:val="00793869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rsid w:val="008B2A89"/>
    <w:rPr>
      <w:color w:val="0000FF"/>
      <w:u w:val="none"/>
    </w:rPr>
  </w:style>
  <w:style w:type="paragraph" w:styleId="a9">
    <w:name w:val="List Paragraph"/>
    <w:basedOn w:val="a"/>
    <w:qFormat/>
    <w:rsid w:val="00E72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3"/>
    <w:rsid w:val="008556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556F8"/>
    <w:rPr>
      <w:sz w:val="16"/>
      <w:szCs w:val="16"/>
      <w:lang w:val="ru-RU" w:eastAsia="ru-RU" w:bidi="ar-SA"/>
    </w:rPr>
  </w:style>
  <w:style w:type="paragraph" w:customStyle="1" w:styleId="ConsPlusCell">
    <w:name w:val="ConsPlusCell"/>
    <w:rsid w:val="00855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55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8556F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8556F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556F8"/>
    <w:rPr>
      <w:rFonts w:ascii="Tahoma" w:hAnsi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link w:val="ad"/>
    <w:rsid w:val="008556F8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rsid w:val="008556F8"/>
    <w:rPr>
      <w:rFonts w:ascii="Calibri" w:hAnsi="Calibri"/>
      <w:sz w:val="22"/>
      <w:szCs w:val="22"/>
      <w:lang w:val="ru-RU" w:eastAsia="ru-RU" w:bidi="ar-SA"/>
    </w:rPr>
  </w:style>
  <w:style w:type="character" w:customStyle="1" w:styleId="af1">
    <w:name w:val="Текст сноски Знак"/>
    <w:link w:val="af2"/>
    <w:semiHidden/>
    <w:rsid w:val="008556F8"/>
    <w:rPr>
      <w:rFonts w:ascii="Calibri" w:eastAsia="Calibri" w:hAnsi="Calibri"/>
      <w:lang w:bidi="ar-SA"/>
    </w:rPr>
  </w:style>
  <w:style w:type="paragraph" w:styleId="af2">
    <w:name w:val="footnote text"/>
    <w:basedOn w:val="a"/>
    <w:link w:val="af1"/>
    <w:semiHidden/>
    <w:unhideWhenUsed/>
    <w:rsid w:val="008556F8"/>
    <w:rPr>
      <w:rFonts w:ascii="Calibri" w:eastAsia="Calibri" w:hAnsi="Calibri"/>
      <w:sz w:val="20"/>
    </w:rPr>
  </w:style>
  <w:style w:type="paragraph" w:styleId="af3">
    <w:name w:val="Body Text Indent"/>
    <w:basedOn w:val="a"/>
    <w:rsid w:val="0081612F"/>
    <w:pPr>
      <w:spacing w:after="120"/>
      <w:ind w:left="283"/>
    </w:pPr>
  </w:style>
  <w:style w:type="character" w:customStyle="1" w:styleId="12">
    <w:name w:val="Сильное выделение1"/>
    <w:rsid w:val="0081612F"/>
    <w:rPr>
      <w:rFonts w:cs="Times New Roman"/>
      <w:b/>
      <w:bCs/>
      <w:i/>
      <w:iCs/>
      <w:color w:val="4F81BD"/>
    </w:rPr>
  </w:style>
  <w:style w:type="paragraph" w:styleId="20">
    <w:name w:val="Body Text 2"/>
    <w:basedOn w:val="a"/>
    <w:rsid w:val="001C2469"/>
    <w:pPr>
      <w:spacing w:after="120" w:line="480" w:lineRule="auto"/>
    </w:pPr>
  </w:style>
  <w:style w:type="character" w:styleId="af4">
    <w:name w:val="footnote reference"/>
    <w:semiHidden/>
    <w:rsid w:val="008354A6"/>
    <w:rPr>
      <w:rFonts w:cs="Times New Roman"/>
      <w:vertAlign w:val="superscript"/>
    </w:rPr>
  </w:style>
  <w:style w:type="paragraph" w:styleId="af5">
    <w:name w:val="Date"/>
    <w:aliases w:val="Знак"/>
    <w:basedOn w:val="a"/>
    <w:link w:val="af6"/>
    <w:unhideWhenUsed/>
    <w:rsid w:val="00AA528E"/>
    <w:rPr>
      <w:rFonts w:ascii="Calibri" w:hAnsi="Calibri"/>
      <w:sz w:val="20"/>
    </w:rPr>
  </w:style>
  <w:style w:type="character" w:customStyle="1" w:styleId="af6">
    <w:name w:val="Дата Знак"/>
    <w:aliases w:val="Знак Знак"/>
    <w:link w:val="af5"/>
    <w:rsid w:val="00AA528E"/>
    <w:rPr>
      <w:rFonts w:ascii="Calibri" w:hAnsi="Calibri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4A240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B2A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8B2A89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4A240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2A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B2A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2A8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2A8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D0763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9">
    <w:name w:val="FollowedHyperlink"/>
    <w:rsid w:val="00A546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edition\e6c7bc2a-a887-4150-a886-376e4a522ece.doc" TargetMode="External"/><Relationship Id="rId13" Type="http://schemas.openxmlformats.org/officeDocument/2006/relationships/hyperlink" Target="file:///C:\content\act\47e06125-1d26-47b5-a194-e94bdcfe2c86.docx" TargetMode="External"/><Relationship Id="rId18" Type="http://schemas.openxmlformats.org/officeDocument/2006/relationships/hyperlink" Target="file:///C:\content\act\975260a8-d3bb-423c-9f65-4bc932cdd93b.doc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7e2a1b18-8f21-4894-91a1-8fa3d18e6fd0.html" TargetMode="External"/><Relationship Id="rId17" Type="http://schemas.openxmlformats.org/officeDocument/2006/relationships/hyperlink" Target="file:///C:\content\act\975260a8-d3bb-423c-9f65-4bc932cdd93b.doc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C:\content\act\975260a8-d3bb-423c-9f65-4bc932cdd93b.doc" TargetMode="External"/><Relationship Id="rId20" Type="http://schemas.openxmlformats.org/officeDocument/2006/relationships/hyperlink" Target="file:///C:\content\act\975260a8-d3bb-423c-9f65-4bc932cdd93b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75260a8-d3bb-423c-9f65-4bc932cdd93b.doc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edition\e6c7bc2a-a887-4150-a886-376e4a522ece.doc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content\act\975260a8-d3bb-423c-9f65-4bc932cdd93b.doc" TargetMode="External"/><Relationship Id="rId19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edition\81b3a127-6989-4feb-8adb-ccacbdfcfa46.doc" TargetMode="External"/><Relationship Id="rId14" Type="http://schemas.openxmlformats.org/officeDocument/2006/relationships/hyperlink" Target="file:///C:\content\edition\6dc9ba8a-13f4-4c64-894a-0151ed31804b.do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   </vt:lpstr>
    </vt:vector>
  </TitlesOfParts>
  <Company>Администрация</Company>
  <LinksUpToDate>false</LinksUpToDate>
  <CharactersWithSpaces>10500</CharactersWithSpaces>
  <SharedDoc>false</SharedDoc>
  <HLinks>
    <vt:vector size="78" baseType="variant"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/content/act/975260a8-d3bb-423c-9f65-4bc932cdd93b.doc</vt:lpwstr>
      </vt:variant>
      <vt:variant>
        <vt:lpwstr/>
      </vt:variant>
      <vt:variant>
        <vt:i4>3145787</vt:i4>
      </vt:variant>
      <vt:variant>
        <vt:i4>33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4587614</vt:i4>
      </vt:variant>
      <vt:variant>
        <vt:i4>30</vt:i4>
      </vt:variant>
      <vt:variant>
        <vt:i4>0</vt:i4>
      </vt:variant>
      <vt:variant>
        <vt:i4>5</vt:i4>
      </vt:variant>
      <vt:variant>
        <vt:lpwstr>/content/act/975260a8-d3bb-423c-9f65-4bc932cdd93b.doc</vt:lpwstr>
      </vt:variant>
      <vt:variant>
        <vt:lpwstr/>
      </vt:variant>
      <vt:variant>
        <vt:i4>4587614</vt:i4>
      </vt:variant>
      <vt:variant>
        <vt:i4>27</vt:i4>
      </vt:variant>
      <vt:variant>
        <vt:i4>0</vt:i4>
      </vt:variant>
      <vt:variant>
        <vt:i4>5</vt:i4>
      </vt:variant>
      <vt:variant>
        <vt:lpwstr>/content/act/975260a8-d3bb-423c-9f65-4bc932cdd93b.doc</vt:lpwstr>
      </vt:variant>
      <vt:variant>
        <vt:lpwstr/>
      </vt:variant>
      <vt:variant>
        <vt:i4>4587614</vt:i4>
      </vt:variant>
      <vt:variant>
        <vt:i4>24</vt:i4>
      </vt:variant>
      <vt:variant>
        <vt:i4>0</vt:i4>
      </vt:variant>
      <vt:variant>
        <vt:i4>5</vt:i4>
      </vt:variant>
      <vt:variant>
        <vt:lpwstr>/content/act/975260a8-d3bb-423c-9f65-4bc932cdd93b.doc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../../../../../../../../../content/edition/e6c7bc2a-a887-4150-a886-376e4a522ece.doc</vt:lpwstr>
      </vt:variant>
      <vt:variant>
        <vt:lpwstr/>
      </vt:variant>
      <vt:variant>
        <vt:i4>70255629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../../../../../../../../../content/edition/6dc9ba8a-13f4-4c64-894a-0151ed31804b.doc</vt:lpwstr>
      </vt:variant>
      <vt:variant>
        <vt:lpwstr>приложение</vt:lpwstr>
      </vt:variant>
      <vt:variant>
        <vt:i4>4587614</vt:i4>
      </vt:variant>
      <vt:variant>
        <vt:i4>15</vt:i4>
      </vt:variant>
      <vt:variant>
        <vt:i4>0</vt:i4>
      </vt:variant>
      <vt:variant>
        <vt:i4>5</vt:i4>
      </vt:variant>
      <vt:variant>
        <vt:lpwstr>/content/act/975260a8-d3bb-423c-9f65-4bc932cdd93b.doc</vt:lpwstr>
      </vt:variant>
      <vt:variant>
        <vt:lpwstr/>
      </vt:variant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/content/act/47e06125-1d26-47b5-a194-e94bdcfe2c86.docx</vt:lpwstr>
      </vt:variant>
      <vt:variant>
        <vt:lpwstr/>
      </vt:variant>
      <vt:variant>
        <vt:i4>3604587</vt:i4>
      </vt:variant>
      <vt:variant>
        <vt:i4>9</vt:i4>
      </vt:variant>
      <vt:variant>
        <vt:i4>0</vt:i4>
      </vt:variant>
      <vt:variant>
        <vt:i4>5</vt:i4>
      </vt:variant>
      <vt:variant>
        <vt:lpwstr>/content/act/7e2a1b18-8f21-4894-91a1-8fa3d18e6fd0.html</vt:lpwstr>
      </vt:variant>
      <vt:variant>
        <vt:lpwstr/>
      </vt:variant>
      <vt:variant>
        <vt:i4>4587614</vt:i4>
      </vt:variant>
      <vt:variant>
        <vt:i4>6</vt:i4>
      </vt:variant>
      <vt:variant>
        <vt:i4>0</vt:i4>
      </vt:variant>
      <vt:variant>
        <vt:i4>5</vt:i4>
      </vt:variant>
      <vt:variant>
        <vt:lpwstr>/content/act/975260a8-d3bb-423c-9f65-4bc932cdd93b.doc</vt:lpwstr>
      </vt:variant>
      <vt:variant>
        <vt:lpwstr/>
      </vt:variant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../../../../../../../../../content/edition/81b3a127-6989-4feb-8adb-ccacbdfcfa46.doc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../../../../../../../../../content/edition/e6c7bc2a-a887-4150-a886-376e4a522ece.doc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creator>Мингалева Наталья Александровна</dc:creator>
  <cp:lastModifiedBy>GAPICHEA</cp:lastModifiedBy>
  <cp:revision>2</cp:revision>
  <cp:lastPrinted>2011-12-29T09:23:00Z</cp:lastPrinted>
  <dcterms:created xsi:type="dcterms:W3CDTF">2019-04-29T05:07:00Z</dcterms:created>
  <dcterms:modified xsi:type="dcterms:W3CDTF">2019-04-29T05:07:00Z</dcterms:modified>
</cp:coreProperties>
</file>